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61622"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rPr>
        <w:t>LINDA'S SPEEDWAY</w:t>
      </w:r>
    </w:p>
    <w:p w14:paraId="320BD5BE"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rPr>
        <w:t>2022 FOUR CYLINDER FRONT WHEEL DRIVE CAR SPECIFICATIONS</w:t>
      </w:r>
    </w:p>
    <w:p w14:paraId="0B13A721"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0BFF4CF2" w14:textId="77777777" w:rsidR="009A2CC0" w:rsidRPr="00E16EEB" w:rsidRDefault="00E16EEB">
      <w:pPr>
        <w:suppressAutoHyphens/>
        <w:spacing w:after="0" w:line="240" w:lineRule="auto"/>
        <w:jc w:val="center"/>
        <w:rPr>
          <w:rFonts w:ascii="Liberation Serif" w:eastAsia="Liberation Serif" w:hAnsi="Liberation Serif" w:cs="Liberation Serif"/>
          <w:sz w:val="24"/>
        </w:rPr>
      </w:pPr>
      <w:r w:rsidRPr="00E16EEB">
        <w:rPr>
          <w:rFonts w:ascii="Liberation Serif" w:eastAsia="Liberation Serif" w:hAnsi="Liberation Serif" w:cs="Liberation Serif"/>
          <w:sz w:val="24"/>
        </w:rPr>
        <w:t>ANY FOUR CYLINDER PISTON TYPE ENGINE FRONT WHEEL DRIVE CAR ONLY.</w:t>
      </w:r>
    </w:p>
    <w:p w14:paraId="5C379CFB" w14:textId="02274B39" w:rsidR="009A2CC0" w:rsidRPr="00E16EEB" w:rsidRDefault="00E16EEB">
      <w:pPr>
        <w:suppressAutoHyphens/>
        <w:spacing w:after="0" w:line="240" w:lineRule="auto"/>
        <w:jc w:val="center"/>
        <w:rPr>
          <w:rFonts w:ascii="Liberation Serif" w:eastAsia="Liberation Serif" w:hAnsi="Liberation Serif" w:cs="Liberation Serif"/>
          <w:i/>
          <w:sz w:val="24"/>
        </w:rPr>
      </w:pPr>
      <w:r w:rsidRPr="00E16EEB">
        <w:rPr>
          <w:rFonts w:ascii="Liberation Serif" w:eastAsia="Liberation Serif" w:hAnsi="Liberation Serif" w:cs="Liberation Serif"/>
          <w:i/>
          <w:sz w:val="24"/>
        </w:rPr>
        <w:t>NO TWO SEATER, CONVERTIBLES, PICKUPS, FOUR WHEEL DRIVES, OR JEEP TYPE VEHICLES ALLOWED.</w:t>
      </w:r>
      <w:r w:rsidR="00DA06DC">
        <w:rPr>
          <w:rFonts w:ascii="Liberation Serif" w:eastAsia="Liberation Serif" w:hAnsi="Liberation Serif" w:cs="Liberation Serif"/>
          <w:i/>
          <w:sz w:val="24"/>
        </w:rPr>
        <w:t xml:space="preserve"> NO TURBOS.</w:t>
      </w:r>
      <w:bookmarkStart w:id="0" w:name="_GoBack"/>
      <w:bookmarkEnd w:id="0"/>
    </w:p>
    <w:p w14:paraId="5C8E2472"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54190C65"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rPr>
        <w:t>MAXIMUM STOCK WHEEL BASE 104". Minimum weight 2000 Ibs. with driver.</w:t>
      </w:r>
    </w:p>
    <w:p w14:paraId="5FFD5681"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14EC8E93" w14:textId="785D69A4"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ENGINE AND TRANSMISSION:</w:t>
      </w:r>
      <w:r w:rsidRPr="00E16EEB">
        <w:rPr>
          <w:rFonts w:ascii="Liberation Serif" w:eastAsia="Liberation Serif" w:hAnsi="Liberation Serif" w:cs="Liberation Serif"/>
          <w:sz w:val="24"/>
        </w:rPr>
        <w:t xml:space="preserve"> The engine must be stock for that make and model of car and in its original mounts. 1 Solid Motor mount with any rubber mount allowed. No adjustable cam sprocket. No ported, polished or deburred heads. Stock valve size. Aftermarket cam is permitted. Engine block over bore max bore .40 over.NO STAND ALONE COMPUTERS.7800 RPM Max</w:t>
      </w:r>
      <w:r w:rsidR="00261804">
        <w:rPr>
          <w:rFonts w:ascii="Liberation Serif" w:eastAsia="Liberation Serif" w:hAnsi="Liberation Serif" w:cs="Liberation Serif"/>
          <w:sz w:val="24"/>
        </w:rPr>
        <w:t>. F</w:t>
      </w:r>
      <w:r w:rsidR="00261804" w:rsidRPr="00E16EEB">
        <w:rPr>
          <w:rFonts w:ascii="Liberation Serif" w:eastAsia="Liberation Serif" w:hAnsi="Liberation Serif" w:cs="Liberation Serif"/>
          <w:sz w:val="24"/>
        </w:rPr>
        <w:t>uel pressure must not be altered.</w:t>
      </w:r>
    </w:p>
    <w:p w14:paraId="52264C9B" w14:textId="77777777" w:rsidR="009A2CC0" w:rsidRPr="00E16EEB" w:rsidRDefault="009A2CC0">
      <w:pPr>
        <w:suppressAutoHyphens/>
        <w:spacing w:after="0" w:line="240" w:lineRule="auto"/>
        <w:rPr>
          <w:rFonts w:ascii="Liberation Serif" w:eastAsia="Liberation Serif" w:hAnsi="Liberation Serif" w:cs="Liberation Serif"/>
          <w:sz w:val="24"/>
          <w:u w:val="single"/>
        </w:rPr>
      </w:pPr>
    </w:p>
    <w:p w14:paraId="2255C0C9" w14:textId="77777777" w:rsidR="009A2CC0" w:rsidRPr="00E16EEB" w:rsidRDefault="00E16EEB">
      <w:pPr>
        <w:suppressAutoHyphens/>
        <w:spacing w:after="0" w:line="240" w:lineRule="auto"/>
        <w:rPr>
          <w:rFonts w:ascii="Liberation Serif" w:eastAsia="Liberation Serif" w:hAnsi="Liberation Serif" w:cs="Liberation Serif"/>
          <w:sz w:val="24"/>
          <w:u w:val="single"/>
        </w:rPr>
      </w:pPr>
      <w:r w:rsidRPr="00E16EEB">
        <w:rPr>
          <w:rFonts w:ascii="Liberation Serif" w:eastAsia="Liberation Serif" w:hAnsi="Liberation Serif" w:cs="Liberation Serif"/>
          <w:sz w:val="24"/>
          <w:u w:val="single"/>
        </w:rPr>
        <w:t xml:space="preserve">Carburetor option- </w:t>
      </w:r>
    </w:p>
    <w:p w14:paraId="4ED196C4"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rPr>
        <w:t>Holley 4412 Carburetor Max 500 CFM. MAX.</w:t>
      </w:r>
    </w:p>
    <w:p w14:paraId="5991BC70" w14:textId="77777777" w:rsidR="00E16EEB" w:rsidRPr="00E16EEB" w:rsidRDefault="00E16EEB">
      <w:pPr>
        <w:suppressAutoHyphens/>
        <w:spacing w:after="0" w:line="240" w:lineRule="auto"/>
        <w:rPr>
          <w:rFonts w:ascii="Liberation Serif" w:eastAsia="Liberation Serif" w:hAnsi="Liberation Serif" w:cs="Liberation Serif"/>
          <w:sz w:val="24"/>
        </w:rPr>
      </w:pPr>
    </w:p>
    <w:p w14:paraId="46F6E95B"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Fuel Injection option</w:t>
      </w:r>
    </w:p>
    <w:p w14:paraId="09632BA4"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rPr>
        <w:t xml:space="preserve">Stock fuel injection and stock intake boot ONLY. May use cone type filter, must be located where stock air box was, with no smooth intakes or cold air systems. </w:t>
      </w:r>
    </w:p>
    <w:p w14:paraId="3C8DF56A"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2D0CBE3F"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rPr>
        <w:t xml:space="preserve">Electric fuel pumps allowed. Stock exhaust manifold or stock type aftermarket header allowed. No tri-Y headers. Maximum 2.25 exhaust pipe, must exit after driver. Muffler must be removed. Exhaust must extend </w:t>
      </w:r>
      <w:r w:rsidRPr="00E16EEB">
        <w:rPr>
          <w:rFonts w:ascii="Liberation Serif" w:eastAsia="Liberation Serif" w:hAnsi="Liberation Serif" w:cs="Liberation Serif"/>
          <w:sz w:val="24"/>
          <w:u w:val="single"/>
        </w:rPr>
        <w:t>outside</w:t>
      </w:r>
      <w:r w:rsidRPr="00E16EEB">
        <w:rPr>
          <w:rFonts w:ascii="Liberation Serif" w:eastAsia="Liberation Serif" w:hAnsi="Liberation Serif" w:cs="Liberation Serif"/>
          <w:sz w:val="24"/>
        </w:rPr>
        <w:t xml:space="preserve"> of body or past drivers’ compartment, if run through drivers compartment it must be shielded. Stock drive train only. Radiator and oil coolers must be mounted in stock location. </w:t>
      </w:r>
    </w:p>
    <w:p w14:paraId="5CEB4F73"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4A53E371" w14:textId="1139BA14"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ENGINE SPECS:</w:t>
      </w:r>
      <w:r w:rsidRPr="00E16EEB">
        <w:rPr>
          <w:rFonts w:ascii="Liberation Serif" w:eastAsia="Liberation Serif" w:hAnsi="Liberation Serif" w:cs="Liberation Serif"/>
          <w:sz w:val="24"/>
        </w:rPr>
        <w:t xml:space="preserve"> DODGE 2.4 – GM 2.4 - VW 2.0 - SAAB 2.0 - VOLVO 2.1 - NISSIAN 1.8 - SUBARU 1.6 - TOYOTA 2.0  HONDA 1.8 FORD 2.3</w:t>
      </w:r>
    </w:p>
    <w:p w14:paraId="0F4938C6"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0713CBCA" w14:textId="5771C594"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 xml:space="preserve">Honda D &amp; B </w:t>
      </w:r>
      <w:r w:rsidRPr="00E16EEB">
        <w:rPr>
          <w:rFonts w:ascii="Liberation Serif" w:eastAsia="Liberation Serif" w:hAnsi="Liberation Serif" w:cs="Liberation Serif"/>
          <w:sz w:val="24"/>
        </w:rPr>
        <w:t xml:space="preserve">Series engines only. Stock Wiring Harness. </w:t>
      </w:r>
      <w:r w:rsidR="00261804">
        <w:rPr>
          <w:rFonts w:ascii="Liberation Serif" w:eastAsia="Liberation Serif" w:hAnsi="Liberation Serif" w:cs="Liberation Serif"/>
          <w:sz w:val="24"/>
        </w:rPr>
        <w:t>F</w:t>
      </w:r>
      <w:r w:rsidR="00261804" w:rsidRPr="00E16EEB">
        <w:rPr>
          <w:rFonts w:ascii="Liberation Serif" w:eastAsia="Liberation Serif" w:hAnsi="Liberation Serif" w:cs="Liberation Serif"/>
          <w:sz w:val="24"/>
        </w:rPr>
        <w:t>uel pressure must not be altered.</w:t>
      </w:r>
    </w:p>
    <w:p w14:paraId="1D7DBF47"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7C1FD7CA"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TRANSMISSION</w:t>
      </w:r>
      <w:r w:rsidRPr="00E16EEB">
        <w:rPr>
          <w:rFonts w:ascii="Liberation Serif" w:eastAsia="Liberation Serif" w:hAnsi="Liberation Serif" w:cs="Liberation Serif"/>
          <w:sz w:val="24"/>
        </w:rPr>
        <w:t>: Stock transmission (Auto or Manual) must be for that make and model. Stock style Clutch. Stock torque converter and stock flex plate. No two-piece flywheel .</w:t>
      </w:r>
    </w:p>
    <w:p w14:paraId="6CA647C8"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421CB6F9"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SUSPENSION</w:t>
      </w:r>
      <w:r w:rsidRPr="00E16EEB">
        <w:rPr>
          <w:rFonts w:ascii="Liberation Serif" w:eastAsia="Liberation Serif" w:hAnsi="Liberation Serif" w:cs="Liberation Serif"/>
          <w:sz w:val="24"/>
        </w:rPr>
        <w:t>: No racing shocks or springs. Coil spring barrel size must be same size side to side. Springs must mount in factory mounts, no spacers and one spring rubber per axle allowed. No altering or modifying suspension arms or mounting points. Reinforcing of arms allowed, no changing of dimensions. No adjustable control arms. Rear spindles may be replaced with heavier versions because of breakage.</w:t>
      </w:r>
    </w:p>
    <w:p w14:paraId="62A436E9"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50DB7B49"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TIRES AND WHEELS:</w:t>
      </w:r>
      <w:r w:rsidRPr="00E16EEB">
        <w:rPr>
          <w:rFonts w:ascii="Liberation Serif" w:eastAsia="Liberation Serif" w:hAnsi="Liberation Serif" w:cs="Liberation Serif"/>
          <w:sz w:val="24"/>
        </w:rPr>
        <w:t xml:space="preserve"> Tires must be stock passenger car tires only. No truck tires, snow tires, recaps, racing, or trick gumball tires of any kind. Max diameter of 16’ steel or aluminum wheel. Racing wheels allowed (no light weight) any offsets. MAX width 8inch.1 bead lock wheel </w:t>
      </w:r>
      <w:r w:rsidRPr="00E16EEB">
        <w:rPr>
          <w:rFonts w:ascii="Liberation Serif" w:eastAsia="Liberation Serif" w:hAnsi="Liberation Serif" w:cs="Liberation Serif"/>
          <w:sz w:val="24"/>
        </w:rPr>
        <w:lastRenderedPageBreak/>
        <w:t>permitted on RIGHT FRONT ONLY. No less than 55 and no more than 75 series DOT tires only.</w:t>
      </w:r>
    </w:p>
    <w:p w14:paraId="0F1575EA"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4559560B"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BRAKES</w:t>
      </w:r>
      <w:r w:rsidRPr="00E16EEB">
        <w:rPr>
          <w:rFonts w:ascii="Liberation Serif" w:eastAsia="Liberation Serif" w:hAnsi="Liberation Serif" w:cs="Liberation Serif"/>
          <w:sz w:val="24"/>
        </w:rPr>
        <w:t>: Brakes must be in good working order at all times. Stock brake system.</w:t>
      </w:r>
    </w:p>
    <w:p w14:paraId="0F46BB24"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27861112" w14:textId="2ECB8040"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ROLL CAGE AND BRACING</w:t>
      </w:r>
      <w:r w:rsidRPr="00E16EEB">
        <w:rPr>
          <w:rFonts w:ascii="Liberation Serif" w:eastAsia="Liberation Serif" w:hAnsi="Liberation Serif" w:cs="Liberation Serif"/>
          <w:sz w:val="24"/>
        </w:rPr>
        <w:t xml:space="preserve">: Roll cage must extend 4" above the drivers head. Roll cage must be </w:t>
      </w:r>
      <w:r w:rsidR="00E16210">
        <w:rPr>
          <w:rFonts w:ascii="Liberation Serif" w:eastAsia="Liberation Serif" w:hAnsi="Liberation Serif" w:cs="Liberation Serif"/>
          <w:sz w:val="24"/>
        </w:rPr>
        <w:t xml:space="preserve">1 </w:t>
      </w:r>
      <w:r w:rsidRPr="00E16EEB">
        <w:rPr>
          <w:rFonts w:ascii="Liberation Serif" w:eastAsia="Liberation Serif" w:hAnsi="Liberation Serif" w:cs="Liberation Serif"/>
          <w:sz w:val="24"/>
        </w:rPr>
        <w:t>1/2" OD minimum tubing, minimum. Roll cage must be securely welded to frame or plate welded to floorboards at rocker panel. May sit on 2x2 tubing. Sub frame may be tied together. Roll cage must extend from windshield to rear of drivers compartment with a loop at front and rear. A 1" pipe must be welded to roll cage in center of windshield opening. Three horizontal door bars minimum on drivers door – two bar minimum on passenger door.</w:t>
      </w:r>
    </w:p>
    <w:p w14:paraId="5D49B3D5"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rPr>
        <w:br/>
        <w:t>Door bars must be tied together with a minimum of three evenly spaced bars. Door bars and bracing must be a minimum of 1 1/2".</w:t>
      </w:r>
    </w:p>
    <w:p w14:paraId="6F84D97A"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56981B20"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rPr>
        <w:t xml:space="preserve">Bars may be added from dash to front in line with frame but stop 6" from rear of bumper and two bars from back of roll cage to rear of car not attached to bumper, 2 down bars on each side of front bars and 1 down bar on each side of back bars, must be inside body 1 bar across back of car and 1 bars across front of car. Racing seat is mandatory and must be securely attached to roll cage in stock location. If bolted there is a minimum 3/8" bolt required. Must be high back seat or must have head rest. Seat belts must be securely attached to roll cage. If bolted there is a minimum 3/8" bolt required. One non visible bar may be used to protect radiator, it must be mounted between bumper and hood, not to protrude past bumper, 1 1/2" tubing max.. 1 bar may be added to bottom radiator support. </w:t>
      </w:r>
    </w:p>
    <w:p w14:paraId="24557391"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7D3F4C73"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rPr>
        <w:t xml:space="preserve">No sharp edges on bumpers at any time. Bars may extend to front and rear of car as long as they are kept inside and under hood of car. Bumpers may not be re-enforced from behind. Bumpers must be stock width and height and be mounted in stock location. Front and rear bumpers must have a bar attached to the ends that goes back into the body or attached to the frame. Can not protrude past outside edge of tires. </w:t>
      </w:r>
    </w:p>
    <w:p w14:paraId="0064E2A0"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3956B791"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rPr>
        <w:t>Rub Rails must be tight to the body and may not protrude more than 2” from body. May reinforce shock tower and unibody frame area from radiator support to shock tower on top, bottom and one side.</w:t>
      </w:r>
    </w:p>
    <w:p w14:paraId="4ECD0C4B"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2B5D8093"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FUEL CELL (GAS TANK):</w:t>
      </w:r>
      <w:r w:rsidRPr="00E16EEB">
        <w:rPr>
          <w:rFonts w:ascii="Liberation Serif" w:eastAsia="Liberation Serif" w:hAnsi="Liberation Serif" w:cs="Liberation Serif"/>
          <w:sz w:val="24"/>
        </w:rPr>
        <w:t xml:space="preserve"> Fuel cell or stock tank as long as it is forward of the rear axle. Must have firewall. A skid plate is recommended. </w:t>
      </w:r>
    </w:p>
    <w:p w14:paraId="3D1A4D63"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35179B78"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FUEL:</w:t>
      </w:r>
      <w:r w:rsidRPr="00E16EEB">
        <w:rPr>
          <w:rFonts w:ascii="Liberation Serif" w:eastAsia="Liberation Serif" w:hAnsi="Liberation Serif" w:cs="Liberation Serif"/>
          <w:sz w:val="24"/>
        </w:rPr>
        <w:t xml:space="preserve"> - 110 octane maximum. No late model plus fuels. Fuel testing may be done at the discretion of the track technical director. </w:t>
      </w:r>
    </w:p>
    <w:p w14:paraId="65B40F87" w14:textId="77777777" w:rsidR="009A2CC0" w:rsidRPr="00E16EEB" w:rsidRDefault="009A2CC0">
      <w:pPr>
        <w:suppressAutoHyphens/>
        <w:spacing w:after="0" w:line="240" w:lineRule="auto"/>
        <w:rPr>
          <w:rFonts w:ascii="Liberation Serif" w:eastAsia="Liberation Serif" w:hAnsi="Liberation Serif" w:cs="Liberation Serif"/>
          <w:sz w:val="24"/>
          <w:u w:val="single"/>
        </w:rPr>
      </w:pPr>
    </w:p>
    <w:p w14:paraId="47C48C14"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MISCELLANEOUS:</w:t>
      </w:r>
      <w:r w:rsidRPr="00E16EEB">
        <w:rPr>
          <w:rFonts w:ascii="Liberation Serif" w:eastAsia="Liberation Serif" w:hAnsi="Liberation Serif" w:cs="Liberation Serif"/>
          <w:sz w:val="24"/>
        </w:rPr>
        <w:t xml:space="preserve"> Battery may be relocated to driver compartment, must be in spill-proof container. If battery relocated disconnect switch should be utilized. Any loss of a wheel requires that you immediately leave the track. Rupture of gas tank and/or loss of gas receives immediate black flag. Car must be painted in a respectable manner. Car numbers must be at least 18" high on both sides of the car and on roof.</w:t>
      </w:r>
    </w:p>
    <w:p w14:paraId="5A3EB388"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327A4133"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BODIES:</w:t>
      </w:r>
      <w:r w:rsidRPr="00E16EEB">
        <w:rPr>
          <w:rFonts w:ascii="Liberation Serif" w:eastAsia="Liberation Serif" w:hAnsi="Liberation Serif" w:cs="Liberation Serif"/>
          <w:sz w:val="24"/>
        </w:rPr>
        <w:t xml:space="preserve"> Cars must remain strictly stock. After market nose and rear bumper covers allowed. Unibody and interior must remain stock. Only door's that may be gutted is driver and front Passenger doors to allow for roll cage. Hood must be kept in place at all times. Body sheet metal must be in place at start of any event. All glass and lights must be removed. All doors must be welded or bolted shut. Stock sheet metal only. If front and rear bumper covers are used, a visible chain or cable must be securely fastened to bumper for easy wrecker hook up.</w:t>
      </w:r>
    </w:p>
    <w:p w14:paraId="1723FE5F"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5AE248DE"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36125BFE"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INTERIORS:</w:t>
      </w:r>
      <w:r w:rsidRPr="00E16EEB">
        <w:rPr>
          <w:rFonts w:ascii="Liberation Serif" w:eastAsia="Liberation Serif" w:hAnsi="Liberation Serif" w:cs="Liberation Serif"/>
          <w:sz w:val="24"/>
        </w:rPr>
        <w:t xml:space="preserve">   All interior glass and all flammable parts must be removed. The stock steel unaltered floor pan, firewalls, trunk, trunk floor and wheel wells must be retained. No built up interiors of any kind. No mirrors allowed. All holes in driver's compartment must be filled in with metal. Windshield area must have heavy screen. No windshields allowed. No plexiglass anywhere on body.</w:t>
      </w:r>
    </w:p>
    <w:p w14:paraId="28A8E4C0" w14:textId="03804B3B" w:rsidR="009A2CC0" w:rsidRDefault="009A2CC0">
      <w:pPr>
        <w:suppressAutoHyphens/>
        <w:spacing w:after="0" w:line="240" w:lineRule="auto"/>
        <w:rPr>
          <w:rFonts w:ascii="Liberation Serif" w:eastAsia="Liberation Serif" w:hAnsi="Liberation Serif" w:cs="Liberation Serif"/>
          <w:sz w:val="24"/>
          <w:u w:val="single"/>
        </w:rPr>
      </w:pPr>
    </w:p>
    <w:p w14:paraId="6BD2CE1A" w14:textId="77777777" w:rsidR="00E16210" w:rsidRPr="00E16EEB" w:rsidRDefault="00E16210">
      <w:pPr>
        <w:suppressAutoHyphens/>
        <w:spacing w:after="0" w:line="240" w:lineRule="auto"/>
        <w:rPr>
          <w:rFonts w:ascii="Liberation Serif" w:eastAsia="Liberation Serif" w:hAnsi="Liberation Serif" w:cs="Liberation Serif"/>
          <w:sz w:val="24"/>
          <w:u w:val="single"/>
        </w:rPr>
      </w:pPr>
    </w:p>
    <w:p w14:paraId="725C50AB"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SAFETY:</w:t>
      </w:r>
      <w:r w:rsidRPr="00E16EEB">
        <w:rPr>
          <w:rFonts w:ascii="Liberation Serif" w:eastAsia="Liberation Serif" w:hAnsi="Liberation Serif" w:cs="Liberation Serif"/>
          <w:sz w:val="24"/>
        </w:rPr>
        <w:t xml:space="preserve"> Approved fire suit is required. Racing gloves and neck collars must be worn at all times, including warm-ups. Window nets or arm restraints are mandatory. Current Snell helmet or newer with approved face shield. Approved five-point harness required and must be in good condition. Fire extinguisher mandatory.</w:t>
      </w:r>
    </w:p>
    <w:p w14:paraId="5A8FB5CB" w14:textId="77777777" w:rsidR="009A2CC0" w:rsidRPr="00E16EEB" w:rsidRDefault="009A2CC0">
      <w:pPr>
        <w:suppressAutoHyphens/>
        <w:spacing w:after="0" w:line="240" w:lineRule="auto"/>
        <w:rPr>
          <w:rFonts w:ascii="Liberation Serif" w:eastAsia="Liberation Serif" w:hAnsi="Liberation Serif" w:cs="Liberation Serif"/>
          <w:sz w:val="24"/>
          <w:u w:val="single"/>
        </w:rPr>
      </w:pPr>
    </w:p>
    <w:p w14:paraId="563E0862" w14:textId="77777777" w:rsidR="009A2CC0" w:rsidRPr="00E16EEB" w:rsidRDefault="009A2CC0">
      <w:pPr>
        <w:suppressAutoHyphens/>
        <w:spacing w:after="0" w:line="240" w:lineRule="auto"/>
        <w:rPr>
          <w:rFonts w:ascii="Liberation Serif" w:eastAsia="Liberation Serif" w:hAnsi="Liberation Serif" w:cs="Liberation Serif"/>
          <w:sz w:val="24"/>
          <w:u w:val="single"/>
        </w:rPr>
      </w:pPr>
    </w:p>
    <w:p w14:paraId="24D47710" w14:textId="77777777" w:rsidR="009A2CC0" w:rsidRPr="00E16EEB" w:rsidRDefault="00E16EEB">
      <w:pPr>
        <w:suppressAutoHyphens/>
        <w:spacing w:after="0" w:line="240" w:lineRule="auto"/>
        <w:rPr>
          <w:rFonts w:ascii="Liberation Serif" w:eastAsia="Liberation Serif" w:hAnsi="Liberation Serif" w:cs="Liberation Serif"/>
          <w:sz w:val="24"/>
        </w:rPr>
      </w:pPr>
      <w:r w:rsidRPr="00E16EEB">
        <w:rPr>
          <w:rFonts w:ascii="Liberation Serif" w:eastAsia="Liberation Serif" w:hAnsi="Liberation Serif" w:cs="Liberation Serif"/>
          <w:sz w:val="24"/>
          <w:u w:val="single"/>
        </w:rPr>
        <w:t>NOTE:</w:t>
      </w:r>
      <w:r w:rsidRPr="00E16EEB">
        <w:rPr>
          <w:rFonts w:ascii="Liberation Serif" w:eastAsia="Liberation Serif" w:hAnsi="Liberation Serif" w:cs="Liberation Serif"/>
          <w:sz w:val="24"/>
        </w:rPr>
        <w:t xml:space="preserve"> RULES ARE A GUIDELINE TO PROVE A SAFE RACE CAR. THE INTENT OF THESE RULES ARE TO KEEP THE COST OF THIS CLASS IN LINE. THIS CLASS IS DESIGNED TO BE INEXPENSIVE. ANYTHING NOT COVERED IN THESE SPECIFICATIONS WILL BE TO THE DISCRETION OF THE TRACK TECHNICAL PERSONNEL WITHOUT RECOURSE FROM ANY DRIVER OR OWNER. ALL SPECIFICATIONS ARE SUBJECT TO REVISION.</w:t>
      </w:r>
    </w:p>
    <w:p w14:paraId="05E86407"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3F521166" w14:textId="77777777" w:rsidR="009A2CC0" w:rsidRPr="00E16EEB" w:rsidRDefault="009A2CC0">
      <w:pPr>
        <w:suppressAutoHyphens/>
        <w:spacing w:after="0" w:line="240" w:lineRule="auto"/>
        <w:rPr>
          <w:rFonts w:ascii="Liberation Serif" w:eastAsia="Liberation Serif" w:hAnsi="Liberation Serif" w:cs="Liberation Serif"/>
          <w:sz w:val="24"/>
        </w:rPr>
      </w:pPr>
    </w:p>
    <w:p w14:paraId="4A723A04" w14:textId="77777777" w:rsidR="009A2CC0" w:rsidRPr="00E16EEB" w:rsidRDefault="00E16EEB">
      <w:pPr>
        <w:suppressAutoHyphens/>
        <w:spacing w:after="0" w:line="240" w:lineRule="auto"/>
        <w:jc w:val="center"/>
        <w:rPr>
          <w:rFonts w:ascii="Liberation Serif" w:eastAsia="Liberation Serif" w:hAnsi="Liberation Serif" w:cs="Liberation Serif"/>
          <w:i/>
          <w:sz w:val="24"/>
        </w:rPr>
      </w:pPr>
      <w:r w:rsidRPr="00E16EEB">
        <w:rPr>
          <w:rFonts w:ascii="Liberation Serif" w:eastAsia="Liberation Serif" w:hAnsi="Liberation Serif" w:cs="Liberation Serif"/>
          <w:i/>
          <w:sz w:val="24"/>
        </w:rPr>
        <w:t>LINDA'S SPEEDWAY</w:t>
      </w:r>
    </w:p>
    <w:p w14:paraId="1B287BA1" w14:textId="77777777" w:rsidR="009A2CC0" w:rsidRPr="00E16EEB" w:rsidRDefault="00E16EEB">
      <w:pPr>
        <w:suppressAutoHyphens/>
        <w:spacing w:after="0" w:line="240" w:lineRule="auto"/>
        <w:jc w:val="center"/>
        <w:rPr>
          <w:rFonts w:ascii="Liberation Serif" w:eastAsia="Liberation Serif" w:hAnsi="Liberation Serif" w:cs="Liberation Serif"/>
          <w:i/>
          <w:sz w:val="24"/>
        </w:rPr>
      </w:pPr>
      <w:r w:rsidRPr="00E16EEB">
        <w:rPr>
          <w:rFonts w:ascii="Liberation Serif" w:eastAsia="Liberation Serif" w:hAnsi="Liberation Serif" w:cs="Liberation Serif"/>
          <w:i/>
          <w:sz w:val="24"/>
        </w:rPr>
        <w:t>200 Silvertown Rd.</w:t>
      </w:r>
    </w:p>
    <w:p w14:paraId="7B1B9099" w14:textId="77777777" w:rsidR="009A2CC0" w:rsidRPr="00E16EEB" w:rsidRDefault="00E16EEB">
      <w:pPr>
        <w:suppressAutoHyphens/>
        <w:spacing w:after="0" w:line="240" w:lineRule="auto"/>
        <w:jc w:val="center"/>
        <w:rPr>
          <w:rFonts w:ascii="Liberation Serif" w:eastAsia="Liberation Serif" w:hAnsi="Liberation Serif" w:cs="Liberation Serif"/>
          <w:i/>
          <w:sz w:val="24"/>
        </w:rPr>
      </w:pPr>
      <w:r w:rsidRPr="00E16EEB">
        <w:rPr>
          <w:rFonts w:ascii="Liberation Serif" w:eastAsia="Liberation Serif" w:hAnsi="Liberation Serif" w:cs="Liberation Serif"/>
          <w:i/>
          <w:sz w:val="24"/>
        </w:rPr>
        <w:t>Jonestown, Pa 17038</w:t>
      </w:r>
    </w:p>
    <w:p w14:paraId="6B8737DD" w14:textId="77777777" w:rsidR="009A2CC0" w:rsidRPr="00E16EEB" w:rsidRDefault="00E16EEB">
      <w:pPr>
        <w:suppressAutoHyphens/>
        <w:spacing w:after="0" w:line="240" w:lineRule="auto"/>
        <w:jc w:val="center"/>
        <w:rPr>
          <w:rFonts w:ascii="Liberation Serif" w:eastAsia="Liberation Serif" w:hAnsi="Liberation Serif" w:cs="Liberation Serif"/>
          <w:i/>
          <w:sz w:val="24"/>
        </w:rPr>
      </w:pPr>
      <w:r w:rsidRPr="00E16EEB">
        <w:rPr>
          <w:rFonts w:ascii="Liberation Serif" w:eastAsia="Liberation Serif" w:hAnsi="Liberation Serif" w:cs="Liberation Serif"/>
          <w:i/>
          <w:sz w:val="24"/>
        </w:rPr>
        <w:t>(717)865-5330</w:t>
      </w:r>
    </w:p>
    <w:sectPr w:rsidR="009A2CC0" w:rsidRPr="00E16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C0"/>
    <w:rsid w:val="00261804"/>
    <w:rsid w:val="009A2CC0"/>
    <w:rsid w:val="00DA06DC"/>
    <w:rsid w:val="00E16210"/>
    <w:rsid w:val="00E1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C768"/>
  <w15:docId w15:val="{6589958D-8836-4445-A27D-3C4990D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Shipping</dc:creator>
  <cp:lastModifiedBy>Shipping</cp:lastModifiedBy>
  <cp:revision>5</cp:revision>
  <dcterms:created xsi:type="dcterms:W3CDTF">2022-01-11T18:48:00Z</dcterms:created>
  <dcterms:modified xsi:type="dcterms:W3CDTF">2022-01-13T14:12:00Z</dcterms:modified>
</cp:coreProperties>
</file>